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3500B" w:rsidP="0063500B">
      <w:pPr>
        <w:rPr>
          <w:b/>
          <w:sz w:val="24"/>
        </w:rPr>
      </w:pPr>
      <w:r w:rsidRPr="0063500B">
        <w:rPr>
          <w:b/>
          <w:sz w:val="24"/>
        </w:rPr>
        <w:t>IBPS Clerk Prelims Syllabus 2015</w:t>
      </w:r>
    </w:p>
    <w:p w:rsidR="0063500B" w:rsidRPr="0063500B" w:rsidRDefault="0063500B" w:rsidP="0063500B">
      <w:pPr>
        <w:rPr>
          <w:b/>
          <w:sz w:val="24"/>
        </w:rPr>
      </w:pPr>
      <w:r>
        <w:rPr>
          <w:b/>
          <w:sz w:val="24"/>
        </w:rPr>
        <w:t>Reasoning Syllabus</w:t>
      </w:r>
    </w:p>
    <w:p w:rsidR="0063500B" w:rsidRDefault="0063500B" w:rsidP="0063500B">
      <w:pPr>
        <w:rPr>
          <w:sz w:val="24"/>
        </w:rPr>
      </w:pPr>
      <w:r w:rsidRPr="0063500B">
        <w:rPr>
          <w:b/>
          <w:sz w:val="24"/>
        </w:rPr>
        <w:t xml:space="preserve">Verbal </w:t>
      </w:r>
      <w:proofErr w:type="gramStart"/>
      <w:r w:rsidRPr="0063500B">
        <w:rPr>
          <w:b/>
          <w:sz w:val="24"/>
        </w:rPr>
        <w:t>Reasoning</w:t>
      </w:r>
      <w:r w:rsidRPr="0063500B">
        <w:rPr>
          <w:sz w:val="24"/>
        </w:rPr>
        <w:t> :</w:t>
      </w:r>
      <w:proofErr w:type="gramEnd"/>
      <w:r w:rsidRPr="0063500B">
        <w:rPr>
          <w:sz w:val="24"/>
        </w:rPr>
        <w:t>- </w:t>
      </w:r>
    </w:p>
    <w:p w:rsidR="0063500B" w:rsidRPr="0063500B" w:rsidRDefault="0063500B" w:rsidP="0063500B">
      <w:pPr>
        <w:pStyle w:val="ListParagraph"/>
        <w:numPr>
          <w:ilvl w:val="0"/>
          <w:numId w:val="1"/>
        </w:numPr>
        <w:rPr>
          <w:sz w:val="24"/>
        </w:rPr>
      </w:pPr>
      <w:r w:rsidRPr="0063500B">
        <w:rPr>
          <w:sz w:val="24"/>
        </w:rPr>
        <w:t>Analogy</w:t>
      </w:r>
    </w:p>
    <w:p w:rsidR="0063500B" w:rsidRPr="0063500B" w:rsidRDefault="0063500B" w:rsidP="0063500B">
      <w:pPr>
        <w:pStyle w:val="ListParagraph"/>
        <w:numPr>
          <w:ilvl w:val="0"/>
          <w:numId w:val="1"/>
        </w:numPr>
        <w:rPr>
          <w:sz w:val="24"/>
        </w:rPr>
      </w:pPr>
      <w:r w:rsidRPr="0063500B">
        <w:rPr>
          <w:sz w:val="24"/>
        </w:rPr>
        <w:t>Odd Man out</w:t>
      </w:r>
    </w:p>
    <w:p w:rsidR="0063500B" w:rsidRPr="0063500B" w:rsidRDefault="0063500B" w:rsidP="0063500B">
      <w:pPr>
        <w:pStyle w:val="ListParagraph"/>
        <w:numPr>
          <w:ilvl w:val="0"/>
          <w:numId w:val="1"/>
        </w:numPr>
        <w:rPr>
          <w:sz w:val="24"/>
        </w:rPr>
      </w:pPr>
      <w:r w:rsidRPr="0063500B">
        <w:rPr>
          <w:sz w:val="24"/>
        </w:rPr>
        <w:t>Syllogism</w:t>
      </w:r>
    </w:p>
    <w:p w:rsidR="0063500B" w:rsidRPr="0063500B" w:rsidRDefault="0063500B" w:rsidP="0063500B">
      <w:pPr>
        <w:pStyle w:val="ListParagraph"/>
        <w:numPr>
          <w:ilvl w:val="0"/>
          <w:numId w:val="1"/>
        </w:numPr>
        <w:rPr>
          <w:sz w:val="24"/>
        </w:rPr>
      </w:pPr>
      <w:r w:rsidRPr="0063500B">
        <w:rPr>
          <w:sz w:val="24"/>
        </w:rPr>
        <w:t>word formation</w:t>
      </w:r>
    </w:p>
    <w:p w:rsidR="0063500B" w:rsidRPr="0063500B" w:rsidRDefault="0063500B" w:rsidP="0063500B">
      <w:pPr>
        <w:pStyle w:val="ListParagraph"/>
        <w:numPr>
          <w:ilvl w:val="0"/>
          <w:numId w:val="1"/>
        </w:numPr>
        <w:rPr>
          <w:sz w:val="24"/>
        </w:rPr>
      </w:pPr>
      <w:r w:rsidRPr="0063500B">
        <w:rPr>
          <w:sz w:val="24"/>
        </w:rPr>
        <w:t>Statement and conclusions</w:t>
      </w:r>
    </w:p>
    <w:p w:rsidR="0063500B" w:rsidRPr="0063500B" w:rsidRDefault="0063500B" w:rsidP="0063500B">
      <w:pPr>
        <w:pStyle w:val="ListParagraph"/>
        <w:numPr>
          <w:ilvl w:val="0"/>
          <w:numId w:val="1"/>
        </w:numPr>
        <w:rPr>
          <w:sz w:val="24"/>
        </w:rPr>
      </w:pPr>
      <w:r w:rsidRPr="0063500B">
        <w:rPr>
          <w:sz w:val="24"/>
        </w:rPr>
        <w:t>Statement and assumptions</w:t>
      </w:r>
    </w:p>
    <w:p w:rsidR="0063500B" w:rsidRPr="0063500B" w:rsidRDefault="0063500B" w:rsidP="0063500B">
      <w:pPr>
        <w:pStyle w:val="ListParagraph"/>
        <w:numPr>
          <w:ilvl w:val="0"/>
          <w:numId w:val="1"/>
        </w:numPr>
        <w:rPr>
          <w:sz w:val="24"/>
        </w:rPr>
      </w:pPr>
      <w:r w:rsidRPr="0063500B">
        <w:rPr>
          <w:sz w:val="24"/>
        </w:rPr>
        <w:t>Statement and arguments</w:t>
      </w:r>
    </w:p>
    <w:p w:rsidR="0063500B" w:rsidRPr="0063500B" w:rsidRDefault="0063500B" w:rsidP="0063500B">
      <w:pPr>
        <w:pStyle w:val="ListParagraph"/>
        <w:numPr>
          <w:ilvl w:val="0"/>
          <w:numId w:val="1"/>
        </w:numPr>
        <w:rPr>
          <w:sz w:val="24"/>
        </w:rPr>
      </w:pPr>
      <w:r w:rsidRPr="0063500B">
        <w:rPr>
          <w:sz w:val="24"/>
        </w:rPr>
        <w:t>Passage and conclusions</w:t>
      </w:r>
    </w:p>
    <w:p w:rsidR="0063500B" w:rsidRPr="0063500B" w:rsidRDefault="0063500B" w:rsidP="0063500B">
      <w:pPr>
        <w:pStyle w:val="ListParagraph"/>
        <w:numPr>
          <w:ilvl w:val="0"/>
          <w:numId w:val="1"/>
        </w:numPr>
        <w:rPr>
          <w:sz w:val="24"/>
        </w:rPr>
      </w:pPr>
      <w:r w:rsidRPr="0063500B">
        <w:rPr>
          <w:sz w:val="24"/>
        </w:rPr>
        <w:t>Coding decoding</w:t>
      </w:r>
    </w:p>
    <w:p w:rsidR="0063500B" w:rsidRPr="0063500B" w:rsidRDefault="0063500B" w:rsidP="0063500B">
      <w:pPr>
        <w:pStyle w:val="ListParagraph"/>
        <w:numPr>
          <w:ilvl w:val="0"/>
          <w:numId w:val="1"/>
        </w:numPr>
        <w:rPr>
          <w:sz w:val="24"/>
        </w:rPr>
      </w:pPr>
      <w:r w:rsidRPr="0063500B">
        <w:rPr>
          <w:sz w:val="24"/>
        </w:rPr>
        <w:t>Blood relations</w:t>
      </w:r>
    </w:p>
    <w:p w:rsidR="0063500B" w:rsidRPr="0063500B" w:rsidRDefault="0063500B" w:rsidP="0063500B">
      <w:pPr>
        <w:pStyle w:val="ListParagraph"/>
        <w:numPr>
          <w:ilvl w:val="0"/>
          <w:numId w:val="1"/>
        </w:numPr>
        <w:rPr>
          <w:sz w:val="24"/>
        </w:rPr>
      </w:pPr>
      <w:r w:rsidRPr="0063500B">
        <w:rPr>
          <w:sz w:val="24"/>
        </w:rPr>
        <w:t>Alphabet test</w:t>
      </w:r>
    </w:p>
    <w:p w:rsidR="0063500B" w:rsidRPr="0063500B" w:rsidRDefault="0063500B" w:rsidP="0063500B">
      <w:pPr>
        <w:pStyle w:val="ListParagraph"/>
        <w:numPr>
          <w:ilvl w:val="0"/>
          <w:numId w:val="1"/>
        </w:numPr>
        <w:rPr>
          <w:sz w:val="24"/>
        </w:rPr>
      </w:pPr>
      <w:r w:rsidRPr="0063500B">
        <w:rPr>
          <w:sz w:val="24"/>
        </w:rPr>
        <w:t>Series test</w:t>
      </w:r>
    </w:p>
    <w:p w:rsidR="0063500B" w:rsidRPr="0063500B" w:rsidRDefault="0063500B" w:rsidP="0063500B">
      <w:pPr>
        <w:pStyle w:val="ListParagraph"/>
        <w:numPr>
          <w:ilvl w:val="0"/>
          <w:numId w:val="1"/>
        </w:numPr>
        <w:rPr>
          <w:sz w:val="24"/>
        </w:rPr>
      </w:pPr>
      <w:r w:rsidRPr="0063500B">
        <w:rPr>
          <w:sz w:val="24"/>
        </w:rPr>
        <w:t>Number</w:t>
      </w:r>
    </w:p>
    <w:p w:rsidR="0063500B" w:rsidRPr="0063500B" w:rsidRDefault="0063500B" w:rsidP="0063500B">
      <w:pPr>
        <w:pStyle w:val="ListParagraph"/>
        <w:numPr>
          <w:ilvl w:val="0"/>
          <w:numId w:val="1"/>
        </w:numPr>
        <w:rPr>
          <w:sz w:val="24"/>
        </w:rPr>
      </w:pPr>
      <w:r w:rsidRPr="0063500B">
        <w:rPr>
          <w:sz w:val="24"/>
        </w:rPr>
        <w:t xml:space="preserve">ranking and time sequence </w:t>
      </w:r>
    </w:p>
    <w:p w:rsidR="0063500B" w:rsidRPr="0063500B" w:rsidRDefault="0063500B" w:rsidP="0063500B">
      <w:pPr>
        <w:pStyle w:val="ListParagraph"/>
        <w:numPr>
          <w:ilvl w:val="0"/>
          <w:numId w:val="1"/>
        </w:numPr>
        <w:rPr>
          <w:sz w:val="24"/>
        </w:rPr>
      </w:pPr>
      <w:r w:rsidRPr="0063500B">
        <w:rPr>
          <w:sz w:val="24"/>
        </w:rPr>
        <w:t>Direction sense test</w:t>
      </w:r>
    </w:p>
    <w:p w:rsidR="0063500B" w:rsidRPr="0063500B" w:rsidRDefault="0063500B" w:rsidP="0063500B">
      <w:pPr>
        <w:pStyle w:val="ListParagraph"/>
        <w:numPr>
          <w:ilvl w:val="0"/>
          <w:numId w:val="1"/>
        </w:numPr>
        <w:rPr>
          <w:sz w:val="24"/>
        </w:rPr>
      </w:pPr>
      <w:r w:rsidRPr="0063500B">
        <w:rPr>
          <w:sz w:val="24"/>
        </w:rPr>
        <w:t>Sitting arrangement</w:t>
      </w:r>
    </w:p>
    <w:p w:rsidR="0063500B" w:rsidRPr="0063500B" w:rsidRDefault="0063500B" w:rsidP="0063500B">
      <w:pPr>
        <w:pStyle w:val="ListParagraph"/>
        <w:numPr>
          <w:ilvl w:val="0"/>
          <w:numId w:val="1"/>
        </w:numPr>
        <w:rPr>
          <w:sz w:val="24"/>
        </w:rPr>
      </w:pPr>
      <w:r w:rsidRPr="0063500B">
        <w:rPr>
          <w:sz w:val="24"/>
        </w:rPr>
        <w:t>Decision making</w:t>
      </w:r>
    </w:p>
    <w:p w:rsidR="0063500B" w:rsidRPr="0063500B" w:rsidRDefault="0063500B" w:rsidP="0063500B">
      <w:pPr>
        <w:pStyle w:val="ListParagraph"/>
        <w:numPr>
          <w:ilvl w:val="0"/>
          <w:numId w:val="1"/>
        </w:numPr>
        <w:rPr>
          <w:sz w:val="24"/>
        </w:rPr>
      </w:pPr>
      <w:r w:rsidRPr="0063500B">
        <w:rPr>
          <w:sz w:val="24"/>
        </w:rPr>
        <w:t>Input output</w:t>
      </w:r>
    </w:p>
    <w:p w:rsidR="0063500B" w:rsidRPr="0063500B" w:rsidRDefault="0063500B" w:rsidP="0063500B">
      <w:pPr>
        <w:pStyle w:val="ListParagraph"/>
        <w:numPr>
          <w:ilvl w:val="0"/>
          <w:numId w:val="1"/>
        </w:numPr>
        <w:rPr>
          <w:sz w:val="24"/>
        </w:rPr>
      </w:pPr>
      <w:r w:rsidRPr="0063500B">
        <w:rPr>
          <w:sz w:val="24"/>
        </w:rPr>
        <w:t>Assertion and reasoning</w:t>
      </w:r>
    </w:p>
    <w:p w:rsidR="0063500B" w:rsidRPr="0063500B" w:rsidRDefault="0063500B" w:rsidP="0063500B">
      <w:pPr>
        <w:pStyle w:val="ListParagraph"/>
        <w:numPr>
          <w:ilvl w:val="0"/>
          <w:numId w:val="1"/>
        </w:numPr>
        <w:rPr>
          <w:sz w:val="24"/>
        </w:rPr>
      </w:pPr>
      <w:r w:rsidRPr="0063500B">
        <w:rPr>
          <w:sz w:val="24"/>
        </w:rPr>
        <w:t>Figure Series etc.</w:t>
      </w:r>
    </w:p>
    <w:p w:rsidR="0063500B" w:rsidRDefault="0063500B" w:rsidP="0063500B">
      <w:pPr>
        <w:rPr>
          <w:sz w:val="24"/>
        </w:rPr>
      </w:pPr>
      <w:r w:rsidRPr="0063500B">
        <w:rPr>
          <w:b/>
          <w:sz w:val="24"/>
        </w:rPr>
        <w:t xml:space="preserve">Non Verbal </w:t>
      </w:r>
      <w:proofErr w:type="gramStart"/>
      <w:r w:rsidRPr="0063500B">
        <w:rPr>
          <w:b/>
          <w:sz w:val="24"/>
        </w:rPr>
        <w:t>Reasoning</w:t>
      </w:r>
      <w:r w:rsidRPr="0063500B">
        <w:rPr>
          <w:sz w:val="24"/>
        </w:rPr>
        <w:t> :-</w:t>
      </w:r>
      <w:proofErr w:type="gramEnd"/>
      <w:r w:rsidRPr="0063500B">
        <w:rPr>
          <w:sz w:val="24"/>
        </w:rPr>
        <w:t> Series test, Analogy, Odd figures, Miscellaneous test.</w:t>
      </w:r>
    </w:p>
    <w:p w:rsidR="0063500B" w:rsidRPr="0063500B" w:rsidRDefault="0063500B" w:rsidP="0063500B">
      <w:pPr>
        <w:rPr>
          <w:b/>
          <w:sz w:val="24"/>
        </w:rPr>
      </w:pPr>
      <w:r w:rsidRPr="0063500B">
        <w:rPr>
          <w:b/>
          <w:sz w:val="24"/>
        </w:rPr>
        <w:t>English Syllabus</w:t>
      </w:r>
    </w:p>
    <w:p w:rsidR="0063500B" w:rsidRDefault="0063500B" w:rsidP="0063500B">
      <w:pPr>
        <w:rPr>
          <w:sz w:val="24"/>
        </w:rPr>
      </w:pPr>
      <w:r>
        <w:rPr>
          <w:sz w:val="24"/>
        </w:rPr>
        <w:t>This section is mainly to test the B</w:t>
      </w:r>
      <w:r w:rsidRPr="0063500B">
        <w:rPr>
          <w:sz w:val="24"/>
        </w:rPr>
        <w:t xml:space="preserve">asic knowledge of English Language which is an International common language. </w:t>
      </w:r>
      <w:proofErr w:type="gramStart"/>
      <w:r w:rsidRPr="0063500B">
        <w:rPr>
          <w:sz w:val="24"/>
        </w:rPr>
        <w:t>it</w:t>
      </w:r>
      <w:proofErr w:type="gramEnd"/>
      <w:r w:rsidRPr="0063500B">
        <w:rPr>
          <w:sz w:val="24"/>
        </w:rPr>
        <w:t xml:space="preserve"> covers vocabulary means </w:t>
      </w:r>
    </w:p>
    <w:p w:rsidR="0063500B" w:rsidRDefault="0063500B" w:rsidP="0063500B">
      <w:pPr>
        <w:rPr>
          <w:sz w:val="24"/>
        </w:rPr>
      </w:pPr>
      <w:r w:rsidRPr="0063500B">
        <w:rPr>
          <w:sz w:val="24"/>
        </w:rPr>
        <w:t>homonyms, synonyms, antonyms, sentence completion, word formation and the topic comprehension means deriving conclusion, theme detection, passage completion and the topic Rearrangement of passage, spelling, sentence and the topic grammar means set of rules active passive voice, indirect direct speech and the topic General usage means phrases and idioms.</w:t>
      </w:r>
    </w:p>
    <w:p w:rsidR="0063500B" w:rsidRPr="0063500B" w:rsidRDefault="0063500B" w:rsidP="0063500B">
      <w:pPr>
        <w:rPr>
          <w:b/>
          <w:sz w:val="24"/>
        </w:rPr>
      </w:pPr>
      <w:r w:rsidRPr="0063500B">
        <w:rPr>
          <w:b/>
          <w:sz w:val="24"/>
        </w:rPr>
        <w:t>Numerical Ability Syllabus</w:t>
      </w:r>
    </w:p>
    <w:p w:rsidR="0063500B" w:rsidRPr="0063500B" w:rsidRDefault="0063500B" w:rsidP="0063500B">
      <w:pPr>
        <w:rPr>
          <w:sz w:val="24"/>
        </w:rPr>
      </w:pPr>
    </w:p>
    <w:p w:rsidR="0063500B" w:rsidRDefault="0063500B" w:rsidP="0063500B">
      <w:pPr>
        <w:rPr>
          <w:sz w:val="24"/>
        </w:rPr>
      </w:pPr>
      <w:r w:rsidRPr="0063500B">
        <w:rPr>
          <w:sz w:val="24"/>
        </w:rPr>
        <w:t>Numerical ability OR Quantitative Aptitude paper will have 5 Multiple Choice Answers </w:t>
      </w:r>
      <w:proofErr w:type="gramStart"/>
      <w:r w:rsidRPr="0063500B">
        <w:rPr>
          <w:sz w:val="24"/>
        </w:rPr>
        <w:t>The</w:t>
      </w:r>
      <w:proofErr w:type="gramEnd"/>
      <w:r w:rsidRPr="0063500B">
        <w:rPr>
          <w:sz w:val="24"/>
        </w:rPr>
        <w:t xml:space="preserve"> inquiry in this choice may be focused around two subjects like as Arithmetic and Data Interpretation.</w:t>
      </w:r>
    </w:p>
    <w:p w:rsidR="0063500B" w:rsidRDefault="0063500B" w:rsidP="0063500B">
      <w:pPr>
        <w:rPr>
          <w:sz w:val="24"/>
        </w:rPr>
      </w:pPr>
      <w:r w:rsidRPr="0063500B">
        <w:rPr>
          <w:sz w:val="24"/>
        </w:rPr>
        <w:t> Information (Data) Interpretation means visual diagrams, pie outlines, line charts and classification.</w:t>
      </w:r>
    </w:p>
    <w:p w:rsidR="0063500B" w:rsidRPr="0063500B" w:rsidRDefault="0063500B" w:rsidP="0063500B">
      <w:pPr>
        <w:rPr>
          <w:sz w:val="24"/>
        </w:rPr>
      </w:pPr>
      <w:r w:rsidRPr="0063500B">
        <w:rPr>
          <w:sz w:val="24"/>
        </w:rPr>
        <w:t> Number-crunching (Arithmetic) means roots, average, ratio, time &amp; work, time &amp; separation, rate, benefit &amp; loss, mixture, stocks &amp; shares, partnership, clocks, volume &amp; surface area, height &amp; distances, logarithms, permutation &amp; combination, simple &amp; compound interest, in equations &amp; equations and probability. Check IBPS Syllabus of Clerk Exam given below.</w:t>
      </w:r>
    </w:p>
    <w:sectPr w:rsidR="0063500B" w:rsidRPr="006350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286B1E"/>
    <w:multiLevelType w:val="hybridMultilevel"/>
    <w:tmpl w:val="3B86F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20"/>
  <w:characterSpacingControl w:val="doNotCompress"/>
  <w:compat>
    <w:useFELayout/>
  </w:compat>
  <w:rsids>
    <w:rsidRoot w:val="0063500B"/>
    <w:rsid w:val="006350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50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3500B"/>
    <w:rPr>
      <w:b/>
      <w:bCs/>
    </w:rPr>
  </w:style>
  <w:style w:type="character" w:customStyle="1" w:styleId="apple-converted-space">
    <w:name w:val="apple-converted-space"/>
    <w:basedOn w:val="DefaultParagraphFont"/>
    <w:rsid w:val="0063500B"/>
  </w:style>
  <w:style w:type="paragraph" w:styleId="ListParagraph">
    <w:name w:val="List Paragraph"/>
    <w:basedOn w:val="Normal"/>
    <w:uiPriority w:val="34"/>
    <w:qFormat/>
    <w:rsid w:val="0063500B"/>
    <w:pPr>
      <w:ind w:left="720"/>
      <w:contextualSpacing/>
    </w:pPr>
  </w:style>
</w:styles>
</file>

<file path=word/webSettings.xml><?xml version="1.0" encoding="utf-8"?>
<w:webSettings xmlns:r="http://schemas.openxmlformats.org/officeDocument/2006/relationships" xmlns:w="http://schemas.openxmlformats.org/wordprocessingml/2006/main">
  <w:divs>
    <w:div w:id="1384913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253</Words>
  <Characters>1447</Characters>
  <Application>Microsoft Office Word</Application>
  <DocSecurity>0</DocSecurity>
  <Lines>12</Lines>
  <Paragraphs>3</Paragraphs>
  <ScaleCrop>false</ScaleCrop>
  <Company/>
  <LinksUpToDate>false</LinksUpToDate>
  <CharactersWithSpaces>1697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sandhya</dc:creator>
  <cp:keywords/>
  <dc:description/>
  <cp:lastModifiedBy>sandhya</cp:lastModifiedBy>
  <cp:revision>2</cp:revision>
  <dcterms:created xsi:type="dcterms:W3CDTF">2015-07-28T05:59:00Z</dcterms:created>
  <dcterms:modified xsi:type="dcterms:W3CDTF">2015-07-28T06:07:00Z</dcterms:modified>
</cp:coreProperties>
</file>